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701"/>
        <w:gridCol w:w="1852"/>
        <w:gridCol w:w="1985"/>
        <w:gridCol w:w="1833"/>
        <w:gridCol w:w="850"/>
        <w:gridCol w:w="851"/>
        <w:gridCol w:w="850"/>
        <w:gridCol w:w="1985"/>
      </w:tblGrid>
      <w:tr w:rsidR="00F267A5" w:rsidRPr="00E776DD" w14:paraId="752BDC31" w14:textId="2143D637" w:rsidTr="00F267A5">
        <w:trPr>
          <w:gridAfter w:val="4"/>
          <w:wAfter w:w="4536" w:type="dxa"/>
          <w:trHeight w:val="408"/>
          <w:jc w:val="center"/>
        </w:trPr>
        <w:tc>
          <w:tcPr>
            <w:tcW w:w="1555" w:type="dxa"/>
            <w:vMerge w:val="restart"/>
          </w:tcPr>
          <w:p w14:paraId="0D584CC2" w14:textId="77777777" w:rsidR="00F267A5" w:rsidRDefault="00F267A5" w:rsidP="00F267A5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</w:t>
            </w:r>
          </w:p>
          <w:p w14:paraId="31EE0E01" w14:textId="226EBD13" w:rsidR="00F267A5" w:rsidRDefault="00F267A5" w:rsidP="00F267A5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Objectifs du projet éducatif de territoire</w:t>
            </w:r>
          </w:p>
        </w:tc>
        <w:tc>
          <w:tcPr>
            <w:tcW w:w="1417" w:type="dxa"/>
            <w:vMerge w:val="restart"/>
            <w:vAlign w:val="center"/>
          </w:tcPr>
          <w:p w14:paraId="35F42211" w14:textId="0E3F6ABA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</w:t>
            </w:r>
            <w:r w:rsidRPr="00E776DD">
              <w:rPr>
                <w:rFonts w:ascii="Arial Narrow" w:hAnsi="Arial Narrow"/>
                <w:sz w:val="20"/>
              </w:rPr>
              <w:t>ntentions éducatives de l’association Ville Auvergne</w:t>
            </w:r>
          </w:p>
        </w:tc>
        <w:tc>
          <w:tcPr>
            <w:tcW w:w="1418" w:type="dxa"/>
            <w:vMerge w:val="restart"/>
            <w:vAlign w:val="center"/>
          </w:tcPr>
          <w:p w14:paraId="71CBB7C5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Objectifs généraux</w:t>
            </w:r>
          </w:p>
        </w:tc>
        <w:tc>
          <w:tcPr>
            <w:tcW w:w="1701" w:type="dxa"/>
            <w:vMerge w:val="restart"/>
            <w:vAlign w:val="center"/>
          </w:tcPr>
          <w:p w14:paraId="2F55F95A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Objectifs opérationnels</w:t>
            </w:r>
          </w:p>
        </w:tc>
        <w:tc>
          <w:tcPr>
            <w:tcW w:w="1852" w:type="dxa"/>
            <w:vMerge w:val="restart"/>
            <w:vAlign w:val="center"/>
          </w:tcPr>
          <w:p w14:paraId="104BC40B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Les moyens</w:t>
            </w:r>
          </w:p>
          <w:p w14:paraId="45ACA560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0B512361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Les critères</w:t>
            </w:r>
          </w:p>
          <w:p w14:paraId="42C6E900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(Cela se verra en observant…)</w:t>
            </w:r>
          </w:p>
          <w:p w14:paraId="63E577A5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33" w:type="dxa"/>
            <w:vMerge w:val="restart"/>
          </w:tcPr>
          <w:p w14:paraId="5B4A5F57" w14:textId="77777777" w:rsidR="00F267A5" w:rsidRDefault="00F267A5" w:rsidP="004E2FFF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  <w:p w14:paraId="51DFC47B" w14:textId="77777777" w:rsidR="00F267A5" w:rsidRDefault="00F267A5" w:rsidP="004E2FFF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53CE74B6" w14:textId="77777777" w:rsidR="00F267A5" w:rsidRDefault="00F267A5" w:rsidP="004E2FFF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Indicateurs</w:t>
            </w:r>
          </w:p>
          <w:p w14:paraId="427DC7BC" w14:textId="07BE2DD7" w:rsidR="00F267A5" w:rsidRPr="00E776DD" w:rsidRDefault="00F267A5" w:rsidP="004E2FFF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(</w:t>
            </w:r>
            <w:proofErr w:type="gramStart"/>
            <w:r>
              <w:rPr>
                <w:rFonts w:ascii="Arial Narrow" w:hAnsi="Arial Narrow"/>
                <w:sz w:val="20"/>
              </w:rPr>
              <w:t>minimum</w:t>
            </w:r>
            <w:proofErr w:type="gramEnd"/>
            <w:r>
              <w:rPr>
                <w:rFonts w:ascii="Arial Narrow" w:hAnsi="Arial Narrow"/>
                <w:sz w:val="20"/>
              </w:rPr>
              <w:t>)</w:t>
            </w:r>
          </w:p>
        </w:tc>
      </w:tr>
      <w:tr w:rsidR="00F267A5" w:rsidRPr="00E776DD" w14:paraId="133A7F3F" w14:textId="77777777" w:rsidTr="00F267A5">
        <w:trPr>
          <w:jc w:val="center"/>
        </w:trPr>
        <w:tc>
          <w:tcPr>
            <w:tcW w:w="1555" w:type="dxa"/>
            <w:vMerge/>
          </w:tcPr>
          <w:p w14:paraId="41660D93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EAB292E" w14:textId="149C0B31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7579A68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6CB79AB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vMerge/>
            <w:vAlign w:val="center"/>
          </w:tcPr>
          <w:p w14:paraId="770798EB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79825CB0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33" w:type="dxa"/>
            <w:vMerge/>
          </w:tcPr>
          <w:p w14:paraId="192EF16D" w14:textId="77777777" w:rsidR="00F267A5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noProof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92ACCBE" w14:textId="6E644EC6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anchor distT="0" distB="0" distL="114300" distR="114300" simplePos="0" relativeHeight="251764736" behindDoc="0" locked="0" layoutInCell="1" allowOverlap="1" wp14:anchorId="7E54BD56" wp14:editId="6D13D7C6">
                  <wp:simplePos x="0" y="0"/>
                  <wp:positionH relativeFrom="margin">
                    <wp:posOffset>-29210</wp:posOffset>
                  </wp:positionH>
                  <wp:positionV relativeFrom="margin">
                    <wp:posOffset>136525</wp:posOffset>
                  </wp:positionV>
                  <wp:extent cx="342900" cy="302260"/>
                  <wp:effectExtent l="0" t="0" r="0" b="0"/>
                  <wp:wrapSquare wrapText="bothSides"/>
                  <wp:docPr id="33" name="Image 33" descr="Résultat de recherche d'images pour &quot;bilan smiley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Résultat de recherche d'images pour &quot;bilan smiley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47" t="4335" r="26300" b="56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  <w:vAlign w:val="center"/>
          </w:tcPr>
          <w:p w14:paraId="19FD51CB" w14:textId="22ADE9D0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anchor distT="0" distB="0" distL="114300" distR="114300" simplePos="0" relativeHeight="251766784" behindDoc="0" locked="0" layoutInCell="1" allowOverlap="1" wp14:anchorId="13F08DF2" wp14:editId="04EA117F">
                  <wp:simplePos x="0" y="0"/>
                  <wp:positionH relativeFrom="margin">
                    <wp:posOffset>-40640</wp:posOffset>
                  </wp:positionH>
                  <wp:positionV relativeFrom="margin">
                    <wp:posOffset>136525</wp:posOffset>
                  </wp:positionV>
                  <wp:extent cx="326390" cy="326390"/>
                  <wp:effectExtent l="0" t="0" r="0" b="0"/>
                  <wp:wrapSquare wrapText="bothSides"/>
                  <wp:docPr id="28" name="Image 28" descr="Résultat de recherche d'images pour &quot;bilan smiley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bilan smiley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23" t="45522" r="4623" b="11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vAlign w:val="center"/>
          </w:tcPr>
          <w:p w14:paraId="26379823" w14:textId="6E6695B4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anchor distT="0" distB="0" distL="114300" distR="114300" simplePos="0" relativeHeight="251765760" behindDoc="0" locked="0" layoutInCell="1" allowOverlap="1" wp14:anchorId="0E824094" wp14:editId="0C0E8514">
                  <wp:simplePos x="0" y="0"/>
                  <wp:positionH relativeFrom="margin">
                    <wp:posOffset>-17780</wp:posOffset>
                  </wp:positionH>
                  <wp:positionV relativeFrom="margin">
                    <wp:posOffset>74930</wp:posOffset>
                  </wp:positionV>
                  <wp:extent cx="327660" cy="311785"/>
                  <wp:effectExtent l="0" t="0" r="0" b="0"/>
                  <wp:wrapTopAndBottom/>
                  <wp:docPr id="9" name="Image 9" descr="Résultat de recherche d'images pour &quot;bilan smiley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Résultat de recherche d'images pour &quot;bilan smiley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5" t="52023" r="50143" b="46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vAlign w:val="center"/>
          </w:tcPr>
          <w:p w14:paraId="3DD443D1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E776DD">
              <w:rPr>
                <w:rFonts w:ascii="Arial Narrow" w:hAnsi="Arial Narrow"/>
                <w:sz w:val="20"/>
              </w:rPr>
              <w:t>Commentaires</w:t>
            </w:r>
          </w:p>
        </w:tc>
      </w:tr>
      <w:tr w:rsidR="00F267A5" w:rsidRPr="00E776DD" w14:paraId="37F363A7" w14:textId="77777777" w:rsidTr="009E42FD">
        <w:trPr>
          <w:trHeight w:val="1332"/>
          <w:jc w:val="center"/>
        </w:trPr>
        <w:tc>
          <w:tcPr>
            <w:tcW w:w="1555" w:type="dxa"/>
            <w:shd w:val="clear" w:color="auto" w:fill="D9E2F3" w:themeFill="accent1" w:themeFillTint="33"/>
          </w:tcPr>
          <w:p w14:paraId="069C3CD0" w14:textId="77777777" w:rsidR="00F267A5" w:rsidRDefault="00F267A5" w:rsidP="004725E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16BEB881" w14:textId="7C8E9171" w:rsidR="00F267A5" w:rsidRDefault="00153631" w:rsidP="004725E0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Enrichir la culture de l’enfant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2DB8DD6B" w14:textId="6CC1C940" w:rsidR="00F267A5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Développer son imaginaire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5C7C3D06" w14:textId="1A549FBA" w:rsidR="00153631" w:rsidRDefault="00153631" w:rsidP="004E2FFF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Imaginer, Inventer,</w:t>
            </w:r>
          </w:p>
          <w:p w14:paraId="28132053" w14:textId="0C9CFF8F" w:rsidR="00F267A5" w:rsidRDefault="00153631" w:rsidP="004E2FFF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Rêver</w:t>
            </w:r>
          </w:p>
        </w:tc>
        <w:tc>
          <w:tcPr>
            <w:tcW w:w="1852" w:type="dxa"/>
            <w:shd w:val="clear" w:color="auto" w:fill="D9E2F3" w:themeFill="accent1" w:themeFillTint="33"/>
            <w:vAlign w:val="center"/>
          </w:tcPr>
          <w:p w14:paraId="00CBCA73" w14:textId="6F23AB3D" w:rsidR="00F267A5" w:rsidRDefault="00153631" w:rsidP="004E2242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 travers des fils conducteurs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25225D65" w14:textId="200C9C74" w:rsidR="00F267A5" w:rsidRPr="00153631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631">
              <w:rPr>
                <w:rFonts w:ascii="Arial Narrow" w:hAnsi="Arial Narrow"/>
                <w:sz w:val="20"/>
                <w:szCs w:val="20"/>
              </w:rPr>
              <w:t>Nombre de fils conducteurs proposés le matin</w:t>
            </w:r>
          </w:p>
        </w:tc>
        <w:tc>
          <w:tcPr>
            <w:tcW w:w="1833" w:type="dxa"/>
            <w:shd w:val="clear" w:color="auto" w:fill="D9E2F3" w:themeFill="accent1" w:themeFillTint="33"/>
          </w:tcPr>
          <w:p w14:paraId="431F5113" w14:textId="77777777" w:rsidR="00153631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0F564A5F" w14:textId="77777777" w:rsidR="009E42FD" w:rsidRDefault="009E42FD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025815F5" w14:textId="2BE51B55" w:rsidR="00F267A5" w:rsidRPr="00E776DD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un fil conducteur proposé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3265A756" w14:textId="38F0A0DD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00D163B4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BEA96DD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1AA93C2" w14:textId="77777777" w:rsidR="00F267A5" w:rsidRPr="00E776DD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153631" w:rsidRPr="00E776DD" w14:paraId="606789E5" w14:textId="77777777" w:rsidTr="009E42FD">
        <w:trPr>
          <w:trHeight w:val="1332"/>
          <w:jc w:val="center"/>
        </w:trPr>
        <w:tc>
          <w:tcPr>
            <w:tcW w:w="1555" w:type="dxa"/>
            <w:shd w:val="clear" w:color="auto" w:fill="D9E2F3" w:themeFill="accent1" w:themeFillTint="33"/>
          </w:tcPr>
          <w:p w14:paraId="5146CC35" w14:textId="77777777" w:rsidR="00153631" w:rsidRDefault="00153631" w:rsidP="004725E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2414E898" w14:textId="77777777" w:rsidR="00153631" w:rsidRDefault="00153631" w:rsidP="004725E0">
            <w:pPr>
              <w:spacing w:after="0" w:line="24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512BD2CE" w14:textId="77777777" w:rsidR="00153631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1942FC89" w14:textId="77777777" w:rsidR="00153631" w:rsidRDefault="00153631" w:rsidP="004E2FFF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D9E2F3" w:themeFill="accent1" w:themeFillTint="33"/>
            <w:vAlign w:val="center"/>
          </w:tcPr>
          <w:p w14:paraId="39DEC320" w14:textId="0D0DAD53" w:rsidR="00153631" w:rsidRDefault="00153631" w:rsidP="004E2242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mettant en place des grands jeux et jeux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31F074AC" w14:textId="7BEFFCA4" w:rsidR="00153631" w:rsidRPr="00153631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3631">
              <w:rPr>
                <w:rFonts w:ascii="Arial Narrow" w:hAnsi="Arial Narrow"/>
                <w:sz w:val="20"/>
                <w:szCs w:val="20"/>
              </w:rPr>
              <w:t>Nombre de jeux et grands jeux</w:t>
            </w:r>
          </w:p>
        </w:tc>
        <w:tc>
          <w:tcPr>
            <w:tcW w:w="1833" w:type="dxa"/>
            <w:shd w:val="clear" w:color="auto" w:fill="D9E2F3" w:themeFill="accent1" w:themeFillTint="33"/>
          </w:tcPr>
          <w:p w14:paraId="438E70CF" w14:textId="77777777" w:rsidR="00153631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2 grands jeux proposés</w:t>
            </w:r>
          </w:p>
          <w:p w14:paraId="41AC7826" w14:textId="77777777" w:rsidR="00153631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70B8C059" w14:textId="2FBB6257" w:rsidR="00153631" w:rsidRPr="00E776DD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3 jeux proposés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AB81CAD" w14:textId="77777777" w:rsidR="00153631" w:rsidRPr="00E776DD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04310CEA" w14:textId="77777777" w:rsidR="00153631" w:rsidRPr="00E776DD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8C92E6B" w14:textId="77777777" w:rsidR="00153631" w:rsidRPr="00E776DD" w:rsidRDefault="00153631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0906AEAB" w14:textId="7CEEB460" w:rsidR="0015301B" w:rsidRPr="00E776DD" w:rsidRDefault="0015301B" w:rsidP="0086535A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F267A5" w:rsidRPr="00E776DD" w14:paraId="58DD2C06" w14:textId="77777777" w:rsidTr="009E42FD">
        <w:trPr>
          <w:trHeight w:val="1708"/>
          <w:jc w:val="center"/>
        </w:trPr>
        <w:tc>
          <w:tcPr>
            <w:tcW w:w="1555" w:type="dxa"/>
            <w:shd w:val="clear" w:color="auto" w:fill="D9E2F3" w:themeFill="accent1" w:themeFillTint="33"/>
          </w:tcPr>
          <w:p w14:paraId="3A404B1F" w14:textId="77777777" w:rsidR="00F267A5" w:rsidRPr="00B90D68" w:rsidRDefault="00F267A5" w:rsidP="0086535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49042FE6" w14:textId="50A738F1" w:rsidR="00F267A5" w:rsidRPr="00B90D68" w:rsidRDefault="00F267A5" w:rsidP="0086535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0AE625F" w14:textId="02C72CA1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7D00ABDA" w14:textId="2E7B3C24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852" w:type="dxa"/>
            <w:shd w:val="clear" w:color="auto" w:fill="D9E2F3" w:themeFill="accent1" w:themeFillTint="33"/>
            <w:vAlign w:val="center"/>
          </w:tcPr>
          <w:p w14:paraId="6BF2D7F7" w14:textId="3914CAD8" w:rsidR="00F267A5" w:rsidRPr="00B90D68" w:rsidRDefault="00153631" w:rsidP="004E22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  <w:r w:rsidRPr="00B90D68">
              <w:rPr>
                <w:rFonts w:ascii="Arial Narrow" w:hAnsi="Arial Narrow"/>
                <w:color w:val="000000" w:themeColor="text1"/>
                <w:sz w:val="20"/>
              </w:rPr>
              <w:t>En leur laissant du temps libre et dur</w:t>
            </w:r>
            <w:r w:rsidR="00B90D68" w:rsidRPr="00B90D68">
              <w:rPr>
                <w:rFonts w:ascii="Arial Narrow" w:hAnsi="Arial Narrow"/>
                <w:color w:val="000000" w:themeColor="text1"/>
                <w:sz w:val="20"/>
              </w:rPr>
              <w:t>ant les temps calmes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5E540215" w14:textId="5FD9FBCD" w:rsidR="00F267A5" w:rsidRPr="00B90D68" w:rsidRDefault="00B90D68" w:rsidP="004E2FF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B90D68">
              <w:rPr>
                <w:rFonts w:ascii="Arial Narrow" w:hAnsi="Arial Narrow"/>
                <w:color w:val="000000" w:themeColor="text1"/>
                <w:sz w:val="20"/>
                <w:szCs w:val="20"/>
              </w:rPr>
              <w:t>Nombre de temps libres et temps calmes</w:t>
            </w:r>
          </w:p>
        </w:tc>
        <w:tc>
          <w:tcPr>
            <w:tcW w:w="1833" w:type="dxa"/>
            <w:shd w:val="clear" w:color="auto" w:fill="D9E2F3" w:themeFill="accent1" w:themeFillTint="33"/>
          </w:tcPr>
          <w:p w14:paraId="0F4D849C" w14:textId="77777777" w:rsidR="009E42FD" w:rsidRDefault="009E42FD" w:rsidP="00F267A5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  <w:p w14:paraId="665ED949" w14:textId="5A5F264F" w:rsidR="00B90D68" w:rsidRPr="00B90D68" w:rsidRDefault="00B90D68" w:rsidP="00F267A5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  <w:r w:rsidRPr="00B90D68">
              <w:rPr>
                <w:rFonts w:ascii="Arial Narrow" w:hAnsi="Arial Narrow"/>
                <w:color w:val="000000" w:themeColor="text1"/>
                <w:sz w:val="20"/>
              </w:rPr>
              <w:t>Au moins 2 temps libres</w:t>
            </w:r>
          </w:p>
          <w:p w14:paraId="4E2AFBC0" w14:textId="77777777" w:rsidR="00B90D68" w:rsidRPr="00B90D68" w:rsidRDefault="00B90D68" w:rsidP="00F267A5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  <w:p w14:paraId="532E9768" w14:textId="6CEA28D0" w:rsidR="00B90D68" w:rsidRPr="00B90D68" w:rsidRDefault="00B90D68" w:rsidP="00F267A5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  <w:r w:rsidRPr="00B90D68">
              <w:rPr>
                <w:rFonts w:ascii="Arial Narrow" w:hAnsi="Arial Narrow"/>
                <w:color w:val="000000" w:themeColor="text1"/>
                <w:sz w:val="20"/>
              </w:rPr>
              <w:t>Au moins 1 temps calme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57E0DA6F" w14:textId="3779B557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6828C95C" w14:textId="77777777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FC1C3FB" w14:textId="77777777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47887429" w14:textId="77777777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</w:tr>
      <w:tr w:rsidR="00F267A5" w:rsidRPr="00E776DD" w14:paraId="6FD4C80D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D9E2F3" w:themeFill="accent1" w:themeFillTint="33"/>
          </w:tcPr>
          <w:p w14:paraId="2EDE229F" w14:textId="77777777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6B779CD2" w14:textId="4F8EA85F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6C81401" w14:textId="77777777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24B463F9" w14:textId="48BEF796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852" w:type="dxa"/>
            <w:shd w:val="clear" w:color="auto" w:fill="D9E2F3" w:themeFill="accent1" w:themeFillTint="33"/>
            <w:vAlign w:val="center"/>
          </w:tcPr>
          <w:p w14:paraId="1224ABFD" w14:textId="11FDF3A5" w:rsidR="00F267A5" w:rsidRPr="00B90D68" w:rsidRDefault="00B90D68" w:rsidP="00B720AB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  <w:r w:rsidRPr="00B90D68">
              <w:rPr>
                <w:rFonts w:ascii="Arial Narrow" w:hAnsi="Arial Narrow"/>
                <w:color w:val="000000" w:themeColor="text1"/>
                <w:sz w:val="20"/>
              </w:rPr>
              <w:t>En lisant des histoires et des contes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23E6B8DE" w14:textId="474E8D28" w:rsidR="00F267A5" w:rsidRPr="00B90D68" w:rsidRDefault="00B90D68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B90D68">
              <w:rPr>
                <w:rFonts w:ascii="Arial Narrow" w:hAnsi="Arial Narrow"/>
                <w:color w:val="000000" w:themeColor="text1"/>
                <w:sz w:val="20"/>
              </w:rPr>
              <w:t>Nombre de contes racontés</w:t>
            </w:r>
          </w:p>
        </w:tc>
        <w:tc>
          <w:tcPr>
            <w:tcW w:w="1833" w:type="dxa"/>
            <w:shd w:val="clear" w:color="auto" w:fill="D9E2F3" w:themeFill="accent1" w:themeFillTint="33"/>
          </w:tcPr>
          <w:p w14:paraId="3CE3FD50" w14:textId="77777777" w:rsidR="00B90D68" w:rsidRPr="00B90D68" w:rsidRDefault="00B90D68" w:rsidP="00F267A5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  <w:p w14:paraId="07C0C736" w14:textId="77777777" w:rsidR="00B90D68" w:rsidRPr="00B90D68" w:rsidRDefault="00B90D68" w:rsidP="00F267A5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</w:p>
          <w:p w14:paraId="0C0DDB69" w14:textId="25EF749F" w:rsidR="00F267A5" w:rsidRPr="00B90D68" w:rsidRDefault="00B90D68" w:rsidP="00F267A5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</w:rPr>
            </w:pPr>
            <w:r w:rsidRPr="00B90D68">
              <w:rPr>
                <w:rFonts w:ascii="Arial Narrow" w:hAnsi="Arial Narrow"/>
                <w:color w:val="000000" w:themeColor="text1"/>
                <w:sz w:val="20"/>
              </w:rPr>
              <w:t>Au moins 4 contes racontés</w:t>
            </w:r>
            <w:r w:rsidR="0015301B">
              <w:rPr>
                <w:rFonts w:ascii="Arial Narrow" w:hAnsi="Arial Narrow"/>
                <w:color w:val="000000" w:themeColor="text1"/>
                <w:sz w:val="20"/>
              </w:rPr>
              <w:t xml:space="preserve"> / semaine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54ED9B7" w14:textId="3D735197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1D031CBF" w14:textId="77777777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B728802" w14:textId="77777777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13D8662F" w14:textId="45014277" w:rsidR="00F267A5" w:rsidRPr="00B90D68" w:rsidRDefault="00F267A5" w:rsidP="0086535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</w:tr>
      <w:tr w:rsidR="009E42FD" w:rsidRPr="00E776DD" w14:paraId="1A335089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DEEAF6" w:themeFill="accent5" w:themeFillTint="33"/>
          </w:tcPr>
          <w:p w14:paraId="62F474E3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57352166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2C4F2657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737E9ABD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DEEAF6" w:themeFill="accent5" w:themeFillTint="33"/>
            <w:vAlign w:val="center"/>
          </w:tcPr>
          <w:p w14:paraId="5B033B45" w14:textId="06D42C60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proposant des sorties (Médiathèque, Musée, Marché…)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2605B496" w14:textId="0F375336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de sorties proposées</w:t>
            </w:r>
          </w:p>
        </w:tc>
        <w:tc>
          <w:tcPr>
            <w:tcW w:w="1833" w:type="dxa"/>
            <w:shd w:val="clear" w:color="auto" w:fill="DEEAF6" w:themeFill="accent5" w:themeFillTint="33"/>
          </w:tcPr>
          <w:p w14:paraId="3E6360CE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72F9A29A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3F8F9E48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43EDB542" w14:textId="62D5276B" w:rsidR="009E42FD" w:rsidRDefault="009E42FD" w:rsidP="009E42FD">
            <w:pPr>
              <w:spacing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2 sorties proposées</w:t>
            </w: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114F8BDB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DEEAF6" w:themeFill="accent5" w:themeFillTint="33"/>
            <w:vAlign w:val="center"/>
          </w:tcPr>
          <w:p w14:paraId="33B51319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44AA64F2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57EF80F6" w14:textId="70A262DC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355BA5F8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DEEAF6" w:themeFill="accent5" w:themeFillTint="33"/>
          </w:tcPr>
          <w:p w14:paraId="3DA55237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0A4FD589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33BF9C2C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58D70EB0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DEEAF6" w:themeFill="accent5" w:themeFillTint="33"/>
            <w:vAlign w:val="center"/>
          </w:tcPr>
          <w:p w14:paraId="4D5B5373" w14:textId="1C7D2C7F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proposant des interventions (Culturelles, Sportives et Artistique)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439D30A1" w14:textId="6BEF727C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d’interventions proposées</w:t>
            </w:r>
          </w:p>
        </w:tc>
        <w:tc>
          <w:tcPr>
            <w:tcW w:w="1833" w:type="dxa"/>
            <w:shd w:val="clear" w:color="auto" w:fill="DEEAF6" w:themeFill="accent5" w:themeFillTint="33"/>
          </w:tcPr>
          <w:p w14:paraId="38231FA8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3C7602EC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005F5FC4" w14:textId="7D18A6C0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1 intervention proposé</w:t>
            </w: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65E99C6C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DEEAF6" w:themeFill="accent5" w:themeFillTint="33"/>
            <w:vAlign w:val="center"/>
          </w:tcPr>
          <w:p w14:paraId="4E22BA3F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254FD10A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0213316C" w14:textId="096FB9CB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4C34CED4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DEEAF6" w:themeFill="accent5" w:themeFillTint="33"/>
          </w:tcPr>
          <w:p w14:paraId="17FAFB9B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129331FE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33F19818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56649ABF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DEEAF6" w:themeFill="accent5" w:themeFillTint="33"/>
            <w:vAlign w:val="center"/>
          </w:tcPr>
          <w:p w14:paraId="6C917CE8" w14:textId="55086015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En créant des activités manuelles 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2471C339" w14:textId="2F66DC80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d’activités crées</w:t>
            </w:r>
          </w:p>
        </w:tc>
        <w:tc>
          <w:tcPr>
            <w:tcW w:w="1833" w:type="dxa"/>
            <w:shd w:val="clear" w:color="auto" w:fill="DEEAF6" w:themeFill="accent5" w:themeFillTint="33"/>
          </w:tcPr>
          <w:p w14:paraId="7EAC125C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56C4395B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3B5B2DC3" w14:textId="4C2AE76A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2 activités dans la semaine</w:t>
            </w: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33F75354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DEEAF6" w:themeFill="accent5" w:themeFillTint="33"/>
            <w:vAlign w:val="center"/>
          </w:tcPr>
          <w:p w14:paraId="32448DEA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DEEAF6" w:themeFill="accent5" w:themeFillTint="33"/>
            <w:vAlign w:val="center"/>
          </w:tcPr>
          <w:p w14:paraId="0B052007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5EAA7419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0E17EE86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F7CAAC" w:themeFill="accent2" w:themeFillTint="66"/>
          </w:tcPr>
          <w:p w14:paraId="20EF7C80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1B6B7B87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1E87FA0B" w14:textId="5EB373AB" w:rsidR="009E42FD" w:rsidRPr="00663E70" w:rsidRDefault="009E42FD" w:rsidP="009E42FD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Donner à l’enfant un rôle d’acteur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61902CAB" w14:textId="77C5BFA8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Inciter les enfants à être décideurs au sein de l’accueil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14:paraId="103CE41C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Permettre aux enfants de s’impliquer sur le fonctionnement de l’accueil de loisirs</w:t>
            </w:r>
          </w:p>
          <w:p w14:paraId="4394D987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730E908F" w14:textId="21D2DC96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 proposer des activités</w:t>
            </w:r>
          </w:p>
        </w:tc>
        <w:tc>
          <w:tcPr>
            <w:tcW w:w="1852" w:type="dxa"/>
            <w:shd w:val="clear" w:color="auto" w:fill="F7CAAC" w:themeFill="accent2" w:themeFillTint="66"/>
            <w:vAlign w:val="center"/>
          </w:tcPr>
          <w:p w14:paraId="10CCA222" w14:textId="0FB69FD8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proposant les métiers d’un jour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1574A049" w14:textId="716342D0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d’enfants volontaires pour se proposer sur les métiers</w:t>
            </w:r>
          </w:p>
        </w:tc>
        <w:tc>
          <w:tcPr>
            <w:tcW w:w="1833" w:type="dxa"/>
            <w:shd w:val="clear" w:color="auto" w:fill="F7CAAC" w:themeFill="accent2" w:themeFillTint="66"/>
          </w:tcPr>
          <w:p w14:paraId="15D33B6F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691EE68C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748EDE6C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3635D142" w14:textId="7AA77C2D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2 enfants volontaires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49A9A86B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CAEE9BD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2D49BB79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00A9D333" w14:textId="30F66A34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700E9684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F7CAAC" w:themeFill="accent2" w:themeFillTint="66"/>
          </w:tcPr>
          <w:p w14:paraId="4726377D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202B8D38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41D54E32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14:paraId="2F25BE7D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F7CAAC" w:themeFill="accent2" w:themeFillTint="66"/>
            <w:vAlign w:val="center"/>
          </w:tcPr>
          <w:p w14:paraId="56099195" w14:textId="0AE98B10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débattant les règles de vie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4822E89B" w14:textId="1FF92833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Temps de participation des enfants</w:t>
            </w:r>
          </w:p>
        </w:tc>
        <w:tc>
          <w:tcPr>
            <w:tcW w:w="1833" w:type="dxa"/>
            <w:shd w:val="clear" w:color="auto" w:fill="F7CAAC" w:themeFill="accent2" w:themeFillTint="66"/>
          </w:tcPr>
          <w:p w14:paraId="5C52F067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733EDF95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7E42563A" w14:textId="2C1BC6C1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15 minutes de temps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1F2D9B1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6C96476B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C3ED831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71F8C79C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312A5E0C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F7CAAC" w:themeFill="accent2" w:themeFillTint="66"/>
          </w:tcPr>
          <w:p w14:paraId="6BF3B0C3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7ED1290A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14:paraId="39205CBE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14:paraId="2992C575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F7CAAC" w:themeFill="accent2" w:themeFillTint="66"/>
            <w:vAlign w:val="center"/>
          </w:tcPr>
          <w:p w14:paraId="7EADEA93" w14:textId="238CB093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proposant des Activités autonomes et adaptées (tout au choix, self matériel, découpage, collage…)</w:t>
            </w: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710CF7C5" w14:textId="10A1106D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d’activités proposées</w:t>
            </w:r>
          </w:p>
        </w:tc>
        <w:tc>
          <w:tcPr>
            <w:tcW w:w="1833" w:type="dxa"/>
            <w:shd w:val="clear" w:color="auto" w:fill="F7CAAC" w:themeFill="accent2" w:themeFillTint="66"/>
          </w:tcPr>
          <w:p w14:paraId="2CFACB46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523980CE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198A2FD6" w14:textId="0FCA480E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2 activités proposées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559F48A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47073D21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7BC10383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7CAAC" w:themeFill="accent2" w:themeFillTint="66"/>
            <w:vAlign w:val="center"/>
          </w:tcPr>
          <w:p w14:paraId="36B0A157" w14:textId="78551964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03212930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ACB9CA" w:themeFill="text2" w:themeFillTint="66"/>
          </w:tcPr>
          <w:p w14:paraId="4166CB39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ACB9CA" w:themeFill="text2" w:themeFillTint="66"/>
            <w:vAlign w:val="center"/>
          </w:tcPr>
          <w:p w14:paraId="1F8F33E2" w14:textId="5F67030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Former les acteurs de l’animation</w:t>
            </w:r>
          </w:p>
        </w:tc>
        <w:tc>
          <w:tcPr>
            <w:tcW w:w="1418" w:type="dxa"/>
            <w:shd w:val="clear" w:color="auto" w:fill="ACB9CA" w:themeFill="text2" w:themeFillTint="66"/>
            <w:vAlign w:val="center"/>
          </w:tcPr>
          <w:p w14:paraId="53C62756" w14:textId="3A4B83AD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Accueillir et accompagner les acteurs de l’accueil</w:t>
            </w:r>
          </w:p>
        </w:tc>
        <w:tc>
          <w:tcPr>
            <w:tcW w:w="1701" w:type="dxa"/>
            <w:shd w:val="clear" w:color="auto" w:fill="ACB9CA" w:themeFill="text2" w:themeFillTint="66"/>
            <w:vAlign w:val="center"/>
          </w:tcPr>
          <w:p w14:paraId="73DFFDF5" w14:textId="69B176E0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Guider et accompagner les familles</w:t>
            </w:r>
          </w:p>
        </w:tc>
        <w:tc>
          <w:tcPr>
            <w:tcW w:w="1852" w:type="dxa"/>
            <w:shd w:val="clear" w:color="auto" w:fill="ACB9CA" w:themeFill="text2" w:themeFillTint="66"/>
            <w:vAlign w:val="center"/>
          </w:tcPr>
          <w:p w14:paraId="731E9989" w14:textId="69C80B36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visitant les locaux</w:t>
            </w:r>
          </w:p>
        </w:tc>
        <w:tc>
          <w:tcPr>
            <w:tcW w:w="1985" w:type="dxa"/>
            <w:shd w:val="clear" w:color="auto" w:fill="ACB9CA" w:themeFill="text2" w:themeFillTint="66"/>
            <w:vAlign w:val="center"/>
          </w:tcPr>
          <w:p w14:paraId="77F50E95" w14:textId="6A5CCE24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de visites des locaux</w:t>
            </w:r>
          </w:p>
        </w:tc>
        <w:tc>
          <w:tcPr>
            <w:tcW w:w="1833" w:type="dxa"/>
            <w:shd w:val="clear" w:color="auto" w:fill="ACB9CA" w:themeFill="text2" w:themeFillTint="66"/>
          </w:tcPr>
          <w:p w14:paraId="61904F2B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64E39B07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66E825D2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0F3D670A" w14:textId="53A8339C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2 visites des locaux</w:t>
            </w:r>
          </w:p>
        </w:tc>
        <w:tc>
          <w:tcPr>
            <w:tcW w:w="850" w:type="dxa"/>
            <w:shd w:val="clear" w:color="auto" w:fill="ACB9CA" w:themeFill="text2" w:themeFillTint="66"/>
            <w:vAlign w:val="center"/>
          </w:tcPr>
          <w:p w14:paraId="41A69651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ACB9CA" w:themeFill="text2" w:themeFillTint="66"/>
            <w:vAlign w:val="center"/>
          </w:tcPr>
          <w:p w14:paraId="2EE1774C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ACB9CA" w:themeFill="text2" w:themeFillTint="66"/>
            <w:vAlign w:val="center"/>
          </w:tcPr>
          <w:p w14:paraId="1AAA583B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ACB9CA" w:themeFill="text2" w:themeFillTint="66"/>
            <w:vAlign w:val="center"/>
          </w:tcPr>
          <w:p w14:paraId="14079D10" w14:textId="149159EA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217A13A9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ACB9CA" w:themeFill="text2" w:themeFillTint="66"/>
          </w:tcPr>
          <w:p w14:paraId="2A35B6A9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ACB9CA" w:themeFill="text2" w:themeFillTint="66"/>
            <w:vAlign w:val="center"/>
          </w:tcPr>
          <w:p w14:paraId="69AD28EB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ACB9CA" w:themeFill="text2" w:themeFillTint="66"/>
            <w:vAlign w:val="center"/>
          </w:tcPr>
          <w:p w14:paraId="3307A0B4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ACB9CA" w:themeFill="text2" w:themeFillTint="66"/>
            <w:vAlign w:val="center"/>
          </w:tcPr>
          <w:p w14:paraId="46ACF15B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ACB9CA" w:themeFill="text2" w:themeFillTint="66"/>
            <w:vAlign w:val="center"/>
          </w:tcPr>
          <w:p w14:paraId="73B41356" w14:textId="17F6355A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proposant des sorties et activités (familles/enfants)</w:t>
            </w:r>
          </w:p>
        </w:tc>
        <w:tc>
          <w:tcPr>
            <w:tcW w:w="1985" w:type="dxa"/>
            <w:shd w:val="clear" w:color="auto" w:fill="ACB9CA" w:themeFill="text2" w:themeFillTint="66"/>
            <w:vAlign w:val="center"/>
          </w:tcPr>
          <w:p w14:paraId="5E56BDEE" w14:textId="0DE05FB9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de sorties/activités</w:t>
            </w:r>
          </w:p>
        </w:tc>
        <w:tc>
          <w:tcPr>
            <w:tcW w:w="1833" w:type="dxa"/>
            <w:shd w:val="clear" w:color="auto" w:fill="ACB9CA" w:themeFill="text2" w:themeFillTint="66"/>
          </w:tcPr>
          <w:p w14:paraId="66738F80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2D7F5923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40C13EAF" w14:textId="7018D93D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une sortie proposée</w:t>
            </w:r>
          </w:p>
        </w:tc>
        <w:tc>
          <w:tcPr>
            <w:tcW w:w="850" w:type="dxa"/>
            <w:shd w:val="clear" w:color="auto" w:fill="ACB9CA" w:themeFill="text2" w:themeFillTint="66"/>
            <w:vAlign w:val="center"/>
          </w:tcPr>
          <w:p w14:paraId="508E96A4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ACB9CA" w:themeFill="text2" w:themeFillTint="66"/>
            <w:vAlign w:val="center"/>
          </w:tcPr>
          <w:p w14:paraId="0935EDF8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ACB9CA" w:themeFill="text2" w:themeFillTint="66"/>
            <w:vAlign w:val="center"/>
          </w:tcPr>
          <w:p w14:paraId="74F6F525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ACB9CA" w:themeFill="text2" w:themeFillTint="66"/>
            <w:vAlign w:val="center"/>
          </w:tcPr>
          <w:p w14:paraId="4127732B" w14:textId="2733349C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53455536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ACB9CA" w:themeFill="text2" w:themeFillTint="66"/>
          </w:tcPr>
          <w:p w14:paraId="63510878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ACB9CA" w:themeFill="text2" w:themeFillTint="66"/>
            <w:vAlign w:val="center"/>
          </w:tcPr>
          <w:p w14:paraId="36BEC7C6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ACB9CA" w:themeFill="text2" w:themeFillTint="66"/>
            <w:vAlign w:val="center"/>
          </w:tcPr>
          <w:p w14:paraId="5002CB26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ACB9CA" w:themeFill="text2" w:themeFillTint="66"/>
            <w:vAlign w:val="center"/>
          </w:tcPr>
          <w:p w14:paraId="163850F1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ACB9CA" w:themeFill="text2" w:themeFillTint="66"/>
            <w:vAlign w:val="center"/>
          </w:tcPr>
          <w:p w14:paraId="0985E2C1" w14:textId="4114E990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proposant un accompagnement DAHLIR</w:t>
            </w:r>
          </w:p>
        </w:tc>
        <w:tc>
          <w:tcPr>
            <w:tcW w:w="1985" w:type="dxa"/>
            <w:shd w:val="clear" w:color="auto" w:fill="ACB9CA" w:themeFill="text2" w:themeFillTint="66"/>
            <w:vAlign w:val="center"/>
          </w:tcPr>
          <w:p w14:paraId="7058B83D" w14:textId="5705D91B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d’accompagnement avec le DAHLIR</w:t>
            </w:r>
          </w:p>
        </w:tc>
        <w:tc>
          <w:tcPr>
            <w:tcW w:w="1833" w:type="dxa"/>
            <w:shd w:val="clear" w:color="auto" w:fill="ACB9CA" w:themeFill="text2" w:themeFillTint="66"/>
          </w:tcPr>
          <w:p w14:paraId="59B6EC5D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7E044321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16A0E9DC" w14:textId="67EE286E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un accompagnement DAHLIR</w:t>
            </w:r>
          </w:p>
        </w:tc>
        <w:tc>
          <w:tcPr>
            <w:tcW w:w="850" w:type="dxa"/>
            <w:shd w:val="clear" w:color="auto" w:fill="ACB9CA" w:themeFill="text2" w:themeFillTint="66"/>
            <w:vAlign w:val="center"/>
          </w:tcPr>
          <w:p w14:paraId="36384D67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ACB9CA" w:themeFill="text2" w:themeFillTint="66"/>
            <w:vAlign w:val="center"/>
          </w:tcPr>
          <w:p w14:paraId="28FE2FE7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ACB9CA" w:themeFill="text2" w:themeFillTint="66"/>
            <w:vAlign w:val="center"/>
          </w:tcPr>
          <w:p w14:paraId="3A806F55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ACB9CA" w:themeFill="text2" w:themeFillTint="66"/>
            <w:vAlign w:val="center"/>
          </w:tcPr>
          <w:p w14:paraId="6C3BF57B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1BB953B0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FFE599" w:themeFill="accent4" w:themeFillTint="66"/>
          </w:tcPr>
          <w:p w14:paraId="25E2D741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0A689BE7" w14:textId="00C67678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Former les acteurs de l’animation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6A31A4BD" w14:textId="44AD665C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Accueillir et accompagner les acteurs de l’accueil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0D89CCDE" w14:textId="25FDADD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Améliorer les liens avec l’équipe d’animation</w:t>
            </w:r>
          </w:p>
        </w:tc>
        <w:tc>
          <w:tcPr>
            <w:tcW w:w="1852" w:type="dxa"/>
            <w:shd w:val="clear" w:color="auto" w:fill="FFE599" w:themeFill="accent4" w:themeFillTint="66"/>
            <w:vAlign w:val="center"/>
          </w:tcPr>
          <w:p w14:paraId="7A850AD4" w14:textId="09409214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En mettant en place des réunions hebdomadaire </w:t>
            </w: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5CFD7155" w14:textId="62F182C3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de réunions</w:t>
            </w:r>
          </w:p>
        </w:tc>
        <w:tc>
          <w:tcPr>
            <w:tcW w:w="1833" w:type="dxa"/>
            <w:shd w:val="clear" w:color="auto" w:fill="FFE599" w:themeFill="accent4" w:themeFillTint="66"/>
          </w:tcPr>
          <w:p w14:paraId="275EE965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69D9C2A4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01F1AFB6" w14:textId="7F2C843B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une réunion chaque semaine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2FEE86D3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6CB71ED9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482765A4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2A731354" w14:textId="71B1B1DE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111B372B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FFE599" w:themeFill="accent4" w:themeFillTint="66"/>
          </w:tcPr>
          <w:p w14:paraId="7A3E25D9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3D3EED1E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321B7855" w14:textId="414CB7E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62E425F3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FFE599" w:themeFill="accent4" w:themeFillTint="66"/>
            <w:vAlign w:val="center"/>
          </w:tcPr>
          <w:p w14:paraId="6590C9A5" w14:textId="11B7D840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leur proposant des outils de travail (espaces ressources, atelier…)</w:t>
            </w: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7E94AE22" w14:textId="702A0838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d’outils proposés</w:t>
            </w:r>
          </w:p>
        </w:tc>
        <w:tc>
          <w:tcPr>
            <w:tcW w:w="1833" w:type="dxa"/>
            <w:shd w:val="clear" w:color="auto" w:fill="FFE599" w:themeFill="accent4" w:themeFillTint="66"/>
          </w:tcPr>
          <w:p w14:paraId="2F01AA7B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139401A1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28E93D79" w14:textId="6DF60E6B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2 outils proposés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16E80CD2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5F40A12A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4D73B008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6A3512B2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0A78E009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FFE599" w:themeFill="accent4" w:themeFillTint="66"/>
          </w:tcPr>
          <w:p w14:paraId="2FCC3612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48430DAE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4F70AE71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30E103E9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FFE599" w:themeFill="accent4" w:themeFillTint="66"/>
            <w:vAlign w:val="center"/>
          </w:tcPr>
          <w:p w14:paraId="435FD9D6" w14:textId="0F24624B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présentant les locaux et fonctionnement</w:t>
            </w: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4F34B890" w14:textId="04972CB6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de présentations</w:t>
            </w:r>
          </w:p>
        </w:tc>
        <w:tc>
          <w:tcPr>
            <w:tcW w:w="1833" w:type="dxa"/>
            <w:shd w:val="clear" w:color="auto" w:fill="FFE599" w:themeFill="accent4" w:themeFillTint="66"/>
          </w:tcPr>
          <w:p w14:paraId="71E95898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2455E9AC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349953A4" w14:textId="1374E1E8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une présentation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792A808F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6E92E0D0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13C776F0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662A93E7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9E42FD" w:rsidRPr="00E776DD" w14:paraId="102B6022" w14:textId="77777777" w:rsidTr="009E42FD">
        <w:trPr>
          <w:trHeight w:val="1522"/>
          <w:jc w:val="center"/>
        </w:trPr>
        <w:tc>
          <w:tcPr>
            <w:tcW w:w="1555" w:type="dxa"/>
            <w:shd w:val="clear" w:color="auto" w:fill="FFE599" w:themeFill="accent4" w:themeFillTint="66"/>
          </w:tcPr>
          <w:p w14:paraId="4BD9DDA1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00185743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40D85CC9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476C74BF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52" w:type="dxa"/>
            <w:shd w:val="clear" w:color="auto" w:fill="FFE599" w:themeFill="accent4" w:themeFillTint="66"/>
            <w:vAlign w:val="center"/>
          </w:tcPr>
          <w:p w14:paraId="26C78FD1" w14:textId="1C461484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En échangeant sur les compétences que chacun peut apporter</w:t>
            </w: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50E502E4" w14:textId="1542D00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Nombre d’échanges</w:t>
            </w:r>
          </w:p>
        </w:tc>
        <w:tc>
          <w:tcPr>
            <w:tcW w:w="1833" w:type="dxa"/>
            <w:shd w:val="clear" w:color="auto" w:fill="FFE599" w:themeFill="accent4" w:themeFillTint="66"/>
          </w:tcPr>
          <w:p w14:paraId="3132433A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5C920325" w14:textId="77777777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  <w:p w14:paraId="7CACC6FB" w14:textId="0F0DD719" w:rsidR="009E42F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 moins un échange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0B5A8971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2B576A13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14:paraId="538D3351" w14:textId="77777777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6AF69126" w14:textId="490191DA" w:rsidR="009E42FD" w:rsidRPr="00E776DD" w:rsidRDefault="009E42FD" w:rsidP="009E42FD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14:paraId="63C18E84" w14:textId="383FEA66" w:rsidR="009651B9" w:rsidRPr="006D507F" w:rsidRDefault="009651B9" w:rsidP="00F267A5">
      <w:pPr>
        <w:rPr>
          <w:rFonts w:ascii="Bahnschrift Condensed" w:hAnsi="Bahnschrift Condensed"/>
          <w:b/>
          <w:bCs/>
          <w:sz w:val="28"/>
          <w:szCs w:val="28"/>
        </w:rPr>
      </w:pPr>
    </w:p>
    <w:sectPr w:rsidR="009651B9" w:rsidRPr="006D507F" w:rsidSect="00DE16DB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F34AE" w14:textId="77777777" w:rsidR="00891717" w:rsidRDefault="00891717" w:rsidP="00AC7CCA">
      <w:pPr>
        <w:spacing w:after="0" w:line="240" w:lineRule="auto"/>
      </w:pPr>
      <w:r>
        <w:separator/>
      </w:r>
    </w:p>
  </w:endnote>
  <w:endnote w:type="continuationSeparator" w:id="0">
    <w:p w14:paraId="7990CC76" w14:textId="77777777" w:rsidR="00891717" w:rsidRDefault="00891717" w:rsidP="00AC7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354846157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14:paraId="54E56CBC" w14:textId="0778A523" w:rsidR="008415AD" w:rsidRDefault="008415AD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135176" wp14:editId="67452CEA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475287805" name="Ellips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28F902" w14:textId="77777777" w:rsidR="008415AD" w:rsidRDefault="008415AD">
                                  <w:pPr>
                                    <w:pStyle w:val="Pieddepage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135176" id="Ellipse 1" o:spid="_x0000_s1026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" fillcolor="#40618b" stroked="f">
                      <v:textbox>
                        <w:txbxContent>
                          <w:p w14:paraId="0E28F902" w14:textId="77777777" w:rsidR="008415AD" w:rsidRDefault="008415AD">
                            <w:pPr>
                              <w:pStyle w:val="Pieddepage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716E7" w14:textId="77777777" w:rsidR="00891717" w:rsidRDefault="00891717" w:rsidP="00AC7CCA">
      <w:pPr>
        <w:spacing w:after="0" w:line="240" w:lineRule="auto"/>
      </w:pPr>
      <w:r>
        <w:separator/>
      </w:r>
    </w:p>
  </w:footnote>
  <w:footnote w:type="continuationSeparator" w:id="0">
    <w:p w14:paraId="4DC36620" w14:textId="77777777" w:rsidR="00891717" w:rsidRDefault="00891717" w:rsidP="00AC7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alt="https://i.pinimg.com/originals/2b/60/a2/2b60a2fbe8ee6a1eb1d8dfe2b3ea4628.png" style="width:1335pt;height:1359.75pt;visibility:visible;mso-wrap-style:square" o:bullet="t">
        <v:imagedata r:id="rId1" o:title="2b60a2fbe8ee6a1eb1d8dfe2b3ea4628"/>
      </v:shape>
    </w:pict>
  </w:numPicBullet>
  <w:abstractNum w:abstractNumId="0" w15:restartNumberingAfterBreak="0">
    <w:nsid w:val="274C37AD"/>
    <w:multiLevelType w:val="hybridMultilevel"/>
    <w:tmpl w:val="43FC83CE"/>
    <w:lvl w:ilvl="0" w:tplc="7DCC5B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12519"/>
    <w:multiLevelType w:val="hybridMultilevel"/>
    <w:tmpl w:val="F3FCC824"/>
    <w:lvl w:ilvl="0" w:tplc="AE94FA8C">
      <w:start w:val="1"/>
      <w:numFmt w:val="bullet"/>
      <w:lvlText w:val=""/>
      <w:lvlPicBulletId w:val="0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1" w:tplc="83DE434E" w:tentative="1">
      <w:start w:val="1"/>
      <w:numFmt w:val="bullet"/>
      <w:lvlText w:val=""/>
      <w:lvlJc w:val="left"/>
      <w:pPr>
        <w:tabs>
          <w:tab w:val="num" w:pos="5758"/>
        </w:tabs>
        <w:ind w:left="5758" w:hanging="360"/>
      </w:pPr>
      <w:rPr>
        <w:rFonts w:ascii="Symbol" w:hAnsi="Symbol" w:hint="default"/>
      </w:rPr>
    </w:lvl>
    <w:lvl w:ilvl="2" w:tplc="7CC636E4" w:tentative="1">
      <w:start w:val="1"/>
      <w:numFmt w:val="bullet"/>
      <w:lvlText w:val=""/>
      <w:lvlJc w:val="left"/>
      <w:pPr>
        <w:tabs>
          <w:tab w:val="num" w:pos="6478"/>
        </w:tabs>
        <w:ind w:left="6478" w:hanging="360"/>
      </w:pPr>
      <w:rPr>
        <w:rFonts w:ascii="Symbol" w:hAnsi="Symbol" w:hint="default"/>
      </w:rPr>
    </w:lvl>
    <w:lvl w:ilvl="3" w:tplc="35008B5E" w:tentative="1">
      <w:start w:val="1"/>
      <w:numFmt w:val="bullet"/>
      <w:lvlText w:val=""/>
      <w:lvlJc w:val="left"/>
      <w:pPr>
        <w:tabs>
          <w:tab w:val="num" w:pos="7198"/>
        </w:tabs>
        <w:ind w:left="7198" w:hanging="360"/>
      </w:pPr>
      <w:rPr>
        <w:rFonts w:ascii="Symbol" w:hAnsi="Symbol" w:hint="default"/>
      </w:rPr>
    </w:lvl>
    <w:lvl w:ilvl="4" w:tplc="FE84B56A" w:tentative="1">
      <w:start w:val="1"/>
      <w:numFmt w:val="bullet"/>
      <w:lvlText w:val=""/>
      <w:lvlJc w:val="left"/>
      <w:pPr>
        <w:tabs>
          <w:tab w:val="num" w:pos="7918"/>
        </w:tabs>
        <w:ind w:left="7918" w:hanging="360"/>
      </w:pPr>
      <w:rPr>
        <w:rFonts w:ascii="Symbol" w:hAnsi="Symbol" w:hint="default"/>
      </w:rPr>
    </w:lvl>
    <w:lvl w:ilvl="5" w:tplc="22FC8EC0" w:tentative="1">
      <w:start w:val="1"/>
      <w:numFmt w:val="bullet"/>
      <w:lvlText w:val=""/>
      <w:lvlJc w:val="left"/>
      <w:pPr>
        <w:tabs>
          <w:tab w:val="num" w:pos="8638"/>
        </w:tabs>
        <w:ind w:left="8638" w:hanging="360"/>
      </w:pPr>
      <w:rPr>
        <w:rFonts w:ascii="Symbol" w:hAnsi="Symbol" w:hint="default"/>
      </w:rPr>
    </w:lvl>
    <w:lvl w:ilvl="6" w:tplc="F09C3622" w:tentative="1">
      <w:start w:val="1"/>
      <w:numFmt w:val="bullet"/>
      <w:lvlText w:val=""/>
      <w:lvlJc w:val="left"/>
      <w:pPr>
        <w:tabs>
          <w:tab w:val="num" w:pos="9358"/>
        </w:tabs>
        <w:ind w:left="9358" w:hanging="360"/>
      </w:pPr>
      <w:rPr>
        <w:rFonts w:ascii="Symbol" w:hAnsi="Symbol" w:hint="default"/>
      </w:rPr>
    </w:lvl>
    <w:lvl w:ilvl="7" w:tplc="26CCD680" w:tentative="1">
      <w:start w:val="1"/>
      <w:numFmt w:val="bullet"/>
      <w:lvlText w:val=""/>
      <w:lvlJc w:val="left"/>
      <w:pPr>
        <w:tabs>
          <w:tab w:val="num" w:pos="10078"/>
        </w:tabs>
        <w:ind w:left="10078" w:hanging="360"/>
      </w:pPr>
      <w:rPr>
        <w:rFonts w:ascii="Symbol" w:hAnsi="Symbol" w:hint="default"/>
      </w:rPr>
    </w:lvl>
    <w:lvl w:ilvl="8" w:tplc="9092DDEE" w:tentative="1">
      <w:start w:val="1"/>
      <w:numFmt w:val="bullet"/>
      <w:lvlText w:val=""/>
      <w:lvlJc w:val="left"/>
      <w:pPr>
        <w:tabs>
          <w:tab w:val="num" w:pos="10798"/>
        </w:tabs>
        <w:ind w:left="10798" w:hanging="360"/>
      </w:pPr>
      <w:rPr>
        <w:rFonts w:ascii="Symbol" w:hAnsi="Symbol" w:hint="default"/>
      </w:rPr>
    </w:lvl>
  </w:abstractNum>
  <w:abstractNum w:abstractNumId="2" w15:restartNumberingAfterBreak="0">
    <w:nsid w:val="414D6C44"/>
    <w:multiLevelType w:val="hybridMultilevel"/>
    <w:tmpl w:val="AA503B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54241"/>
    <w:multiLevelType w:val="hybridMultilevel"/>
    <w:tmpl w:val="E698E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D7198"/>
    <w:multiLevelType w:val="hybridMultilevel"/>
    <w:tmpl w:val="96584304"/>
    <w:lvl w:ilvl="0" w:tplc="826842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067190">
    <w:abstractNumId w:val="1"/>
  </w:num>
  <w:num w:numId="2" w16cid:durableId="973217456">
    <w:abstractNumId w:val="4"/>
  </w:num>
  <w:num w:numId="3" w16cid:durableId="1392116799">
    <w:abstractNumId w:val="0"/>
  </w:num>
  <w:num w:numId="4" w16cid:durableId="414790209">
    <w:abstractNumId w:val="2"/>
  </w:num>
  <w:num w:numId="5" w16cid:durableId="359474508">
    <w:abstractNumId w:val="3"/>
  </w:num>
  <w:num w:numId="6" w16cid:durableId="1759473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3bd6f5,#3ffffa,#770a0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00"/>
    <w:rsid w:val="00021F9C"/>
    <w:rsid w:val="00027C11"/>
    <w:rsid w:val="00030A10"/>
    <w:rsid w:val="000556B6"/>
    <w:rsid w:val="00070220"/>
    <w:rsid w:val="00070302"/>
    <w:rsid w:val="00081305"/>
    <w:rsid w:val="0009319B"/>
    <w:rsid w:val="0009518C"/>
    <w:rsid w:val="000B09C0"/>
    <w:rsid w:val="000C1B88"/>
    <w:rsid w:val="000C2F19"/>
    <w:rsid w:val="000E38BF"/>
    <w:rsid w:val="000E4CC7"/>
    <w:rsid w:val="000F277C"/>
    <w:rsid w:val="000F4C3A"/>
    <w:rsid w:val="000F7962"/>
    <w:rsid w:val="00105CFB"/>
    <w:rsid w:val="00116492"/>
    <w:rsid w:val="00120CDF"/>
    <w:rsid w:val="00130B35"/>
    <w:rsid w:val="0013145B"/>
    <w:rsid w:val="00133CE5"/>
    <w:rsid w:val="001359D5"/>
    <w:rsid w:val="0015301B"/>
    <w:rsid w:val="00153631"/>
    <w:rsid w:val="0017118C"/>
    <w:rsid w:val="00171CBD"/>
    <w:rsid w:val="00187B7F"/>
    <w:rsid w:val="001922F6"/>
    <w:rsid w:val="001969B0"/>
    <w:rsid w:val="00197ADC"/>
    <w:rsid w:val="001B63DE"/>
    <w:rsid w:val="001B7D14"/>
    <w:rsid w:val="001C2098"/>
    <w:rsid w:val="001F159B"/>
    <w:rsid w:val="001F202F"/>
    <w:rsid w:val="001F71B0"/>
    <w:rsid w:val="002253D6"/>
    <w:rsid w:val="002307AC"/>
    <w:rsid w:val="00232371"/>
    <w:rsid w:val="00243C7A"/>
    <w:rsid w:val="00244A9E"/>
    <w:rsid w:val="00253F33"/>
    <w:rsid w:val="002574FA"/>
    <w:rsid w:val="002672B4"/>
    <w:rsid w:val="00277A36"/>
    <w:rsid w:val="00283429"/>
    <w:rsid w:val="00285829"/>
    <w:rsid w:val="002914A2"/>
    <w:rsid w:val="00292B70"/>
    <w:rsid w:val="002963AD"/>
    <w:rsid w:val="002B17D9"/>
    <w:rsid w:val="002C5D6D"/>
    <w:rsid w:val="002D56D2"/>
    <w:rsid w:val="002E0340"/>
    <w:rsid w:val="002F397A"/>
    <w:rsid w:val="00300855"/>
    <w:rsid w:val="00302721"/>
    <w:rsid w:val="0031532E"/>
    <w:rsid w:val="00316D77"/>
    <w:rsid w:val="00317010"/>
    <w:rsid w:val="003332FD"/>
    <w:rsid w:val="00337F62"/>
    <w:rsid w:val="0034077B"/>
    <w:rsid w:val="003752B9"/>
    <w:rsid w:val="003A4418"/>
    <w:rsid w:val="003B0D09"/>
    <w:rsid w:val="003B1A03"/>
    <w:rsid w:val="003C0B50"/>
    <w:rsid w:val="003C229E"/>
    <w:rsid w:val="003C2ADC"/>
    <w:rsid w:val="003D145A"/>
    <w:rsid w:val="003D1E21"/>
    <w:rsid w:val="003D7CDA"/>
    <w:rsid w:val="003F5549"/>
    <w:rsid w:val="003F6AD7"/>
    <w:rsid w:val="0040082C"/>
    <w:rsid w:val="00402264"/>
    <w:rsid w:val="00416001"/>
    <w:rsid w:val="00423BB8"/>
    <w:rsid w:val="00456964"/>
    <w:rsid w:val="00457351"/>
    <w:rsid w:val="004725E0"/>
    <w:rsid w:val="004742E5"/>
    <w:rsid w:val="004769C4"/>
    <w:rsid w:val="004837D6"/>
    <w:rsid w:val="00493480"/>
    <w:rsid w:val="0049503D"/>
    <w:rsid w:val="004970FF"/>
    <w:rsid w:val="004B612F"/>
    <w:rsid w:val="004B74E6"/>
    <w:rsid w:val="004D3FC5"/>
    <w:rsid w:val="004D6DBB"/>
    <w:rsid w:val="004E2242"/>
    <w:rsid w:val="004E2FFF"/>
    <w:rsid w:val="004F3A4B"/>
    <w:rsid w:val="00505B2E"/>
    <w:rsid w:val="00536C01"/>
    <w:rsid w:val="00556284"/>
    <w:rsid w:val="00565F55"/>
    <w:rsid w:val="0057402D"/>
    <w:rsid w:val="00581832"/>
    <w:rsid w:val="0058357E"/>
    <w:rsid w:val="00585187"/>
    <w:rsid w:val="005901ED"/>
    <w:rsid w:val="00597A6C"/>
    <w:rsid w:val="005A14C1"/>
    <w:rsid w:val="005C053D"/>
    <w:rsid w:val="005C339F"/>
    <w:rsid w:val="005E03D7"/>
    <w:rsid w:val="005F5229"/>
    <w:rsid w:val="005F5631"/>
    <w:rsid w:val="00607120"/>
    <w:rsid w:val="00620808"/>
    <w:rsid w:val="006235E3"/>
    <w:rsid w:val="006410C5"/>
    <w:rsid w:val="00641D05"/>
    <w:rsid w:val="006500DB"/>
    <w:rsid w:val="00656337"/>
    <w:rsid w:val="006574F4"/>
    <w:rsid w:val="00663E70"/>
    <w:rsid w:val="00676E1A"/>
    <w:rsid w:val="006842D0"/>
    <w:rsid w:val="006907BD"/>
    <w:rsid w:val="006B0D94"/>
    <w:rsid w:val="006C4AB6"/>
    <w:rsid w:val="006C4F19"/>
    <w:rsid w:val="006D507F"/>
    <w:rsid w:val="007001F2"/>
    <w:rsid w:val="00710A77"/>
    <w:rsid w:val="00724EFA"/>
    <w:rsid w:val="007308CE"/>
    <w:rsid w:val="00734E6C"/>
    <w:rsid w:val="00777A00"/>
    <w:rsid w:val="007819B1"/>
    <w:rsid w:val="00787514"/>
    <w:rsid w:val="00790BB2"/>
    <w:rsid w:val="007D25A3"/>
    <w:rsid w:val="007E0986"/>
    <w:rsid w:val="007E6193"/>
    <w:rsid w:val="007F00AF"/>
    <w:rsid w:val="007F073D"/>
    <w:rsid w:val="007F2E75"/>
    <w:rsid w:val="008042B9"/>
    <w:rsid w:val="00810279"/>
    <w:rsid w:val="00817050"/>
    <w:rsid w:val="00822953"/>
    <w:rsid w:val="008415AD"/>
    <w:rsid w:val="00854626"/>
    <w:rsid w:val="00865B49"/>
    <w:rsid w:val="008721FC"/>
    <w:rsid w:val="00873B65"/>
    <w:rsid w:val="00877185"/>
    <w:rsid w:val="00877EC0"/>
    <w:rsid w:val="00881376"/>
    <w:rsid w:val="0088517A"/>
    <w:rsid w:val="00891717"/>
    <w:rsid w:val="00893B96"/>
    <w:rsid w:val="008B03AB"/>
    <w:rsid w:val="008B3FD6"/>
    <w:rsid w:val="008B6033"/>
    <w:rsid w:val="008C3840"/>
    <w:rsid w:val="008C46D4"/>
    <w:rsid w:val="008D1262"/>
    <w:rsid w:val="008E1E51"/>
    <w:rsid w:val="008F5327"/>
    <w:rsid w:val="00907A11"/>
    <w:rsid w:val="00911611"/>
    <w:rsid w:val="00922AAF"/>
    <w:rsid w:val="00933201"/>
    <w:rsid w:val="00963BA6"/>
    <w:rsid w:val="009651B9"/>
    <w:rsid w:val="009656DA"/>
    <w:rsid w:val="00977047"/>
    <w:rsid w:val="009838CD"/>
    <w:rsid w:val="009876E2"/>
    <w:rsid w:val="00994B89"/>
    <w:rsid w:val="009B3FA6"/>
    <w:rsid w:val="009B4D8E"/>
    <w:rsid w:val="009B5136"/>
    <w:rsid w:val="009D5122"/>
    <w:rsid w:val="009E42FD"/>
    <w:rsid w:val="009F23F2"/>
    <w:rsid w:val="009F76EE"/>
    <w:rsid w:val="00A11453"/>
    <w:rsid w:val="00A15031"/>
    <w:rsid w:val="00A22B58"/>
    <w:rsid w:val="00A45605"/>
    <w:rsid w:val="00A65E85"/>
    <w:rsid w:val="00A76AA4"/>
    <w:rsid w:val="00A76C07"/>
    <w:rsid w:val="00A84073"/>
    <w:rsid w:val="00A91526"/>
    <w:rsid w:val="00A929E5"/>
    <w:rsid w:val="00AA5D79"/>
    <w:rsid w:val="00AA5FB1"/>
    <w:rsid w:val="00AC03C8"/>
    <w:rsid w:val="00AC7CCA"/>
    <w:rsid w:val="00AE0A1D"/>
    <w:rsid w:val="00B05A97"/>
    <w:rsid w:val="00B07FC6"/>
    <w:rsid w:val="00B20648"/>
    <w:rsid w:val="00B26C69"/>
    <w:rsid w:val="00B649CC"/>
    <w:rsid w:val="00B655A8"/>
    <w:rsid w:val="00B720AB"/>
    <w:rsid w:val="00B90D68"/>
    <w:rsid w:val="00B9145E"/>
    <w:rsid w:val="00B9420C"/>
    <w:rsid w:val="00B9612D"/>
    <w:rsid w:val="00BA6396"/>
    <w:rsid w:val="00BC66E8"/>
    <w:rsid w:val="00BC67A7"/>
    <w:rsid w:val="00BC6E0F"/>
    <w:rsid w:val="00BD4E3A"/>
    <w:rsid w:val="00BF7BAB"/>
    <w:rsid w:val="00C05856"/>
    <w:rsid w:val="00C10136"/>
    <w:rsid w:val="00C12EEF"/>
    <w:rsid w:val="00C20ABF"/>
    <w:rsid w:val="00C24833"/>
    <w:rsid w:val="00C4711E"/>
    <w:rsid w:val="00C54F2E"/>
    <w:rsid w:val="00C61657"/>
    <w:rsid w:val="00C75092"/>
    <w:rsid w:val="00C76084"/>
    <w:rsid w:val="00C8472E"/>
    <w:rsid w:val="00C91FF5"/>
    <w:rsid w:val="00CB0D2E"/>
    <w:rsid w:val="00CB21FC"/>
    <w:rsid w:val="00CB341B"/>
    <w:rsid w:val="00CB57E9"/>
    <w:rsid w:val="00CC1095"/>
    <w:rsid w:val="00CC3077"/>
    <w:rsid w:val="00CC76BA"/>
    <w:rsid w:val="00CC79D2"/>
    <w:rsid w:val="00CD2EF9"/>
    <w:rsid w:val="00CE3614"/>
    <w:rsid w:val="00CF439B"/>
    <w:rsid w:val="00CF7782"/>
    <w:rsid w:val="00D12C21"/>
    <w:rsid w:val="00D170BC"/>
    <w:rsid w:val="00D27A0A"/>
    <w:rsid w:val="00D5112C"/>
    <w:rsid w:val="00D6382E"/>
    <w:rsid w:val="00D66CC3"/>
    <w:rsid w:val="00D67180"/>
    <w:rsid w:val="00D81611"/>
    <w:rsid w:val="00D81E8D"/>
    <w:rsid w:val="00DB6253"/>
    <w:rsid w:val="00DD40FE"/>
    <w:rsid w:val="00E16F6D"/>
    <w:rsid w:val="00E30251"/>
    <w:rsid w:val="00E3298C"/>
    <w:rsid w:val="00E50211"/>
    <w:rsid w:val="00E54C78"/>
    <w:rsid w:val="00E60EB3"/>
    <w:rsid w:val="00E678D8"/>
    <w:rsid w:val="00E77138"/>
    <w:rsid w:val="00E81D4F"/>
    <w:rsid w:val="00E90E24"/>
    <w:rsid w:val="00EA3C82"/>
    <w:rsid w:val="00EE303D"/>
    <w:rsid w:val="00EE74A8"/>
    <w:rsid w:val="00EE7B75"/>
    <w:rsid w:val="00EF0079"/>
    <w:rsid w:val="00EF264A"/>
    <w:rsid w:val="00EF2C76"/>
    <w:rsid w:val="00F10D9D"/>
    <w:rsid w:val="00F267A5"/>
    <w:rsid w:val="00FA4578"/>
    <w:rsid w:val="00FA59B8"/>
    <w:rsid w:val="00FB0437"/>
    <w:rsid w:val="00FC67D1"/>
    <w:rsid w:val="00FD3F0C"/>
    <w:rsid w:val="00FD7B4B"/>
    <w:rsid w:val="00FE55B1"/>
    <w:rsid w:val="00FF0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bd6f5,#3ffffa,#770a0f"/>
    </o:shapedefaults>
    <o:shapelayout v:ext="edit">
      <o:idmap v:ext="edit" data="2"/>
    </o:shapelayout>
  </w:shapeDefaults>
  <w:decimalSymbol w:val=","/>
  <w:listSeparator w:val=";"/>
  <w14:docId w14:val="10B41152"/>
  <w15:docId w15:val="{F57676B3-969C-4EE9-8521-7C7B653D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E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7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7A0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54626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5462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C7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CCA"/>
  </w:style>
  <w:style w:type="paragraph" w:styleId="Pieddepage">
    <w:name w:val="footer"/>
    <w:basedOn w:val="Normal"/>
    <w:link w:val="PieddepageCar"/>
    <w:uiPriority w:val="99"/>
    <w:unhideWhenUsed/>
    <w:rsid w:val="00AC7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7CCA"/>
  </w:style>
  <w:style w:type="paragraph" w:styleId="Notedefin">
    <w:name w:val="endnote text"/>
    <w:basedOn w:val="Normal"/>
    <w:link w:val="NotedefinCar"/>
    <w:uiPriority w:val="99"/>
    <w:semiHidden/>
    <w:unhideWhenUsed/>
    <w:rsid w:val="00A84073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84073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A8407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407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407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4073"/>
    <w:rPr>
      <w:vertAlign w:val="superscript"/>
    </w:rPr>
  </w:style>
  <w:style w:type="table" w:styleId="Grilledutableau">
    <w:name w:val="Table Grid"/>
    <w:basedOn w:val="TableauNormal"/>
    <w:uiPriority w:val="39"/>
    <w:rsid w:val="0064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296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2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7FD05-F309-48F3-8B79-1E2A95257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lacroix-gilles</dc:creator>
  <cp:lastModifiedBy>al-lavouteally@villeauvergne.org</cp:lastModifiedBy>
  <cp:revision>4</cp:revision>
  <cp:lastPrinted>2023-03-20T17:19:00Z</cp:lastPrinted>
  <dcterms:created xsi:type="dcterms:W3CDTF">2026-04-13T06:46:00Z</dcterms:created>
  <dcterms:modified xsi:type="dcterms:W3CDTF">2026-06-09T11:47:00Z</dcterms:modified>
</cp:coreProperties>
</file>